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F3" w:rsidRPr="00A80E3D" w:rsidRDefault="00153AF3" w:rsidP="00153A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153AF3" w:rsidRPr="00A80E3D" w:rsidRDefault="00153AF3" w:rsidP="00153A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Юрюзанского городского поселения</w:t>
      </w:r>
    </w:p>
    <w:p w:rsidR="004F08A3" w:rsidRDefault="00153AF3" w:rsidP="00153A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</w:t>
      </w:r>
      <w:r w:rsidRPr="00A80E3D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AE2B7C">
        <w:rPr>
          <w:rFonts w:ascii="Times New Roman" w:eastAsia="Calibri" w:hAnsi="Times New Roman" w:cs="Times New Roman"/>
          <w:sz w:val="24"/>
          <w:szCs w:val="24"/>
        </w:rPr>
        <w:t>8</w:t>
      </w:r>
    </w:p>
    <w:p w:rsidR="00153AF3" w:rsidRPr="00A80E3D" w:rsidRDefault="00153AF3" w:rsidP="00153A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4F08A3">
        <w:rPr>
          <w:rFonts w:ascii="Times New Roman" w:eastAsia="Calibri" w:hAnsi="Times New Roman" w:cs="Times New Roman"/>
          <w:sz w:val="24"/>
          <w:szCs w:val="24"/>
        </w:rPr>
        <w:t xml:space="preserve"> и  на плановый период 201</w:t>
      </w:r>
      <w:r w:rsidR="00AE2B7C">
        <w:rPr>
          <w:rFonts w:ascii="Times New Roman" w:eastAsia="Calibri" w:hAnsi="Times New Roman" w:cs="Times New Roman"/>
          <w:sz w:val="24"/>
          <w:szCs w:val="24"/>
        </w:rPr>
        <w:t>9</w:t>
      </w:r>
      <w:r w:rsidR="004F08A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AE2B7C">
        <w:rPr>
          <w:rFonts w:ascii="Times New Roman" w:eastAsia="Calibri" w:hAnsi="Times New Roman" w:cs="Times New Roman"/>
          <w:sz w:val="24"/>
          <w:szCs w:val="24"/>
        </w:rPr>
        <w:t>20</w:t>
      </w:r>
      <w:r w:rsidR="004F08A3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A80E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53AF3" w:rsidRDefault="00153AF3" w:rsidP="00153A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40BBB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E2B7C">
        <w:rPr>
          <w:rFonts w:ascii="Times New Roman" w:eastAsia="Calibri" w:hAnsi="Times New Roman" w:cs="Times New Roman"/>
          <w:sz w:val="24"/>
          <w:szCs w:val="24"/>
        </w:rPr>
        <w:t>7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840BBB">
        <w:rPr>
          <w:rFonts w:ascii="Times New Roman" w:eastAsia="Calibri" w:hAnsi="Times New Roman" w:cs="Times New Roman"/>
          <w:sz w:val="24"/>
          <w:szCs w:val="24"/>
        </w:rPr>
        <w:t>142</w:t>
      </w:r>
    </w:p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доходов бюджета</w:t>
      </w:r>
    </w:p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Юрюзанского городского </w:t>
      </w:r>
      <w:r w:rsidRPr="00CF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961"/>
      </w:tblGrid>
      <w:tr w:rsidR="00153AF3" w:rsidRPr="00CF3D81" w:rsidTr="002736FD">
        <w:trPr>
          <w:cantSplit/>
          <w:trHeight w:val="36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 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Юрюзанского городского поселения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кода бюджетной классификации 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153AF3" w:rsidRPr="00CF3D81" w:rsidTr="002736FD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D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Юрюзанского  городского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F3" w:rsidRPr="00CF3D81" w:rsidTr="002736F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3AF3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 Челябинской области</w:t>
            </w:r>
          </w:p>
        </w:tc>
      </w:tr>
      <w:tr w:rsidR="00153AF3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FC0314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бюджетов городских поселений)</w:t>
            </w:r>
          </w:p>
        </w:tc>
      </w:tr>
      <w:tr w:rsidR="00153AF3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5A022E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4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4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4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бюджетов городских поселений)</w:t>
            </w:r>
          </w:p>
        </w:tc>
      </w:tr>
      <w:tr w:rsidR="005A022E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1 16 33050 13 0000 140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A022E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Федерального казначейства по Челябинской области</w:t>
            </w:r>
          </w:p>
        </w:tc>
      </w:tr>
      <w:tr w:rsidR="005A022E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5A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³</w:t>
            </w:r>
          </w:p>
        </w:tc>
      </w:tr>
      <w:tr w:rsidR="005A022E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5A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карбюраторных (</w:t>
            </w:r>
            <w:proofErr w:type="spellStart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³</w:t>
            </w:r>
          </w:p>
        </w:tc>
      </w:tr>
      <w:tr w:rsidR="005A022E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отчислений в местные бюджеты³</w:t>
            </w:r>
          </w:p>
        </w:tc>
      </w:tr>
      <w:tr w:rsidR="005A022E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5A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³</w:t>
            </w:r>
          </w:p>
        </w:tc>
      </w:tr>
      <w:tr w:rsidR="00FC0314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FC0314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0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FC0314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FC0314" w:rsidP="00A334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0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государственного автодорожного надзора по Челябинской области Федеральной службы по надзору в сфере транспорта</w:t>
            </w:r>
          </w:p>
        </w:tc>
      </w:tr>
      <w:tr w:rsidR="00FC0314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FC0314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FC0314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FC0314" w:rsidP="00FC0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C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C0314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CF3D81" w:rsidRDefault="00FC0314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CF3D81" w:rsidRDefault="00FC0314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CF3D81" w:rsidRDefault="00FC0314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 Федеральной  налоговой службы по Челябинской области</w:t>
            </w:r>
          </w:p>
        </w:tc>
      </w:tr>
      <w:tr w:rsidR="00FC0314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E172A9">
            <w:pPr>
              <w:pStyle w:val="2"/>
              <w:spacing w:before="40" w:after="40"/>
              <w:ind w:left="150"/>
              <w:rPr>
                <w:snapToGrid w:val="0"/>
                <w:sz w:val="26"/>
                <w:szCs w:val="26"/>
              </w:rPr>
            </w:pPr>
            <w:r w:rsidRPr="00682225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E172A9">
            <w:pPr>
              <w:pStyle w:val="2"/>
              <w:spacing w:before="40" w:after="40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682225">
              <w:rPr>
                <w:snapToGrid w:val="0"/>
                <w:sz w:val="26"/>
                <w:szCs w:val="26"/>
              </w:rPr>
              <w:t>1 01 02000 01 0000 110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5A022E">
            <w:pPr>
              <w:pStyle w:val="ConsPlusNonformat"/>
              <w:widowControl/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682225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682225"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,3</w:t>
            </w:r>
          </w:p>
        </w:tc>
      </w:tr>
      <w:tr w:rsidR="00FC0314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E172A9">
            <w:pPr>
              <w:pStyle w:val="2"/>
              <w:spacing w:before="40" w:after="40"/>
              <w:ind w:left="150"/>
              <w:rPr>
                <w:snapToGrid w:val="0"/>
                <w:sz w:val="26"/>
                <w:szCs w:val="26"/>
              </w:rPr>
            </w:pPr>
            <w:r w:rsidRPr="00682225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E172A9">
            <w:pPr>
              <w:pStyle w:val="2"/>
              <w:spacing w:before="40" w:after="40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682225">
              <w:rPr>
                <w:snapToGrid w:val="0"/>
                <w:sz w:val="26"/>
                <w:szCs w:val="26"/>
              </w:rPr>
              <w:t>1 05 03000 01 0000 110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5A022E">
            <w:pPr>
              <w:pStyle w:val="ConsPlusNonformat"/>
              <w:widowControl/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682225">
              <w:rPr>
                <w:rFonts w:ascii="Times New Roman" w:hAnsi="Times New Roman"/>
                <w:sz w:val="26"/>
                <w:szCs w:val="26"/>
              </w:rPr>
              <w:t xml:space="preserve">Единый сельскохозяйственный налог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682225"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,3</w:t>
            </w:r>
          </w:p>
        </w:tc>
      </w:tr>
      <w:tr w:rsidR="00FC0314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99056F" w:rsidRDefault="00FC0314" w:rsidP="00E172A9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99056F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99056F" w:rsidRDefault="00FC0314" w:rsidP="005A022E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99056F">
              <w:rPr>
                <w:snapToGrid w:val="0"/>
                <w:sz w:val="26"/>
                <w:szCs w:val="26"/>
              </w:rPr>
              <w:t xml:space="preserve">1 06 01030 </w:t>
            </w:r>
            <w:r>
              <w:rPr>
                <w:snapToGrid w:val="0"/>
                <w:sz w:val="26"/>
                <w:szCs w:val="26"/>
              </w:rPr>
              <w:t>13</w:t>
            </w:r>
            <w:r w:rsidRPr="0099056F">
              <w:rPr>
                <w:snapToGrid w:val="0"/>
                <w:sz w:val="26"/>
                <w:szCs w:val="26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99056F" w:rsidRDefault="00FC0314" w:rsidP="005A022E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56F">
              <w:rPr>
                <w:rFonts w:ascii="Times New Roman" w:hAnsi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городских </w:t>
            </w:r>
            <w:r w:rsidRPr="0099056F">
              <w:rPr>
                <w:rFonts w:ascii="Times New Roman" w:hAnsi="Times New Roman"/>
                <w:sz w:val="26"/>
                <w:szCs w:val="26"/>
              </w:rPr>
              <w:t xml:space="preserve">поселений </w:t>
            </w:r>
            <w:r w:rsidRPr="0099056F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0E364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0E364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>1 06 06000 00 0000 110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0E364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>Земельный налог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1,2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0E364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0E364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>1 09 00000 00 0000 000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0E364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 xml:space="preserve">Задолженность и перерасчеты по </w:t>
            </w:r>
            <w:r w:rsidRPr="000E364F">
              <w:rPr>
                <w:snapToGrid w:val="0"/>
                <w:sz w:val="26"/>
                <w:szCs w:val="26"/>
              </w:rPr>
              <w:lastRenderedPageBreak/>
              <w:t>отмененным налогам, сборам и иным обязательным платежам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1,2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D016F" w:rsidRDefault="000E364F" w:rsidP="00E172A9">
            <w:pPr>
              <w:pStyle w:val="2"/>
              <w:spacing w:before="40" w:after="40"/>
              <w:ind w:left="150"/>
              <w:rPr>
                <w:snapToGrid w:val="0"/>
                <w:sz w:val="26"/>
                <w:szCs w:val="26"/>
              </w:rPr>
            </w:pPr>
            <w:r w:rsidRPr="00CD016F">
              <w:rPr>
                <w:snapToGrid w:val="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D016F" w:rsidRDefault="000E364F" w:rsidP="00E172A9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CD016F">
              <w:rPr>
                <w:snapToGrid w:val="0"/>
                <w:sz w:val="26"/>
                <w:szCs w:val="26"/>
              </w:rPr>
              <w:t>1 16 03010 01 0000 140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D016F" w:rsidRDefault="000E364F" w:rsidP="00AA3739">
            <w:pPr>
              <w:spacing w:line="240" w:lineRule="auto"/>
              <w:ind w:right="150"/>
              <w:rPr>
                <w:snapToGrid w:val="0"/>
                <w:sz w:val="26"/>
                <w:szCs w:val="26"/>
              </w:rPr>
            </w:pP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119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пунктами 1 и 2 статьи 120, статьями 125, 126, 126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128, 129, 129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129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132, 133, 134, 135, 135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135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3E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Налогового кодекса Российской Федерации</w:t>
            </w:r>
            <w:r w:rsidRPr="003A6EC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682225"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1,3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559</w:t>
            </w:r>
          </w:p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 имущественных отношений Администрации 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Катав-Ивановского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1 11 05013 13 0000 120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 а также средства от  продажи права на заключение договоров аренды  за земли, находящиеся в собственности городских поселений (за исключением земельных участков муниципальных бюджетных и автономных учреждений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1 14 0601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 Юрюзанского городского поселения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  <w:p w:rsidR="000E364F" w:rsidRPr="00CF3D81" w:rsidRDefault="000E364F" w:rsidP="002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1 13 01995 13 0000 130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Доходы, поступающие в порядке возмещения расходов, понесенных в 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связи с эксплуатацией имущества городских поселений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  <w:p w:rsidR="000E364F" w:rsidRPr="00CF3D81" w:rsidRDefault="000E364F" w:rsidP="002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  <w:p w:rsidR="000E364F" w:rsidRPr="00CF3D81" w:rsidRDefault="000E364F" w:rsidP="002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</w:p>
          <w:p w:rsidR="000E364F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поселений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37269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001 13 0000 151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37269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2 02 15002 13 0000 151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0000 151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2 02 1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0000 151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городских  поселений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2 02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0000 151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E364F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74C93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74C93" w:rsidRDefault="000E364F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2 02 20077 13 0000 151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поселений на софинансирование капитальных вложений в объекты муниципальной собственности 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2 02 25555 13 0000 151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E92E78">
            <w:pPr>
              <w:autoSpaceDE w:val="0"/>
              <w:autoSpaceDN w:val="0"/>
              <w:adjustRightInd w:val="0"/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современной городской среды»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2 02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0000 151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D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D5B36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35118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0000 151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D5B36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4A7402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A7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4A7402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A7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2 02 39999 13 0000 151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4A7402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A7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4A7402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A7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2 02 49999 13 0000 151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4A7402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A7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4A7402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A7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2 03 05099 13 0000 180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Перечисления из бюджетов городских  поселений (в бюджеты городских поселений) для осуществления возврата 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зачета) излишне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2 18 60010 13 0000 151</w:t>
            </w:r>
          </w:p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2 18 05010 13 0000 180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2 18 05030 13 0000 180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  <w:p w:rsidR="00E92E78" w:rsidRPr="00840BBB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601</w:t>
            </w:r>
          </w:p>
          <w:p w:rsidR="00E92E78" w:rsidRPr="00CF3D81" w:rsidRDefault="00E92E78" w:rsidP="002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25555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2 19 60010 13 0000 151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Муниципальное казенное   учреждение  «Спортивно 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ультурные сооружения » Юрюзанского городского поселения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1 13 01995 13 0000 130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04C40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1 13 02995 13 0000 130</w:t>
            </w: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казенное учреждение культуры «Централизованная библиотечная система» Юрюзанского городского поселения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593C74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C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1 14 02052 13 0000 440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казенное   учреждение  «Комитет городского хозяйства» города Юрюзани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F08A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1 08 07175 01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F08A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²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47C3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47C3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4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1 13 02995 13 0000 130</w:t>
            </w: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605</w:t>
            </w:r>
          </w:p>
          <w:p w:rsidR="00E92E78" w:rsidRPr="00CF3D81" w:rsidRDefault="00E92E78" w:rsidP="002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E92E78" w:rsidRPr="00CF3D81" w:rsidTr="002736F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2736FD">
        <w:trPr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Отдел по управлению  имуществом  и земельным  отношениям  администрации Юрюзанского  городского  поселения</w:t>
            </w:r>
          </w:p>
        </w:tc>
      </w:tr>
      <w:tr w:rsidR="00E92E78" w:rsidRPr="00CF3D81" w:rsidTr="002736FD">
        <w:trPr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1 11 05013 13 0000 120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92E78" w:rsidRPr="00CF3D81" w:rsidTr="002736FD">
        <w:trPr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3D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 а также средства от  продажи права на заключение договоров аренды 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92E78" w:rsidRPr="00CF3D81" w:rsidTr="002736FD">
        <w:trPr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2E78" w:rsidRPr="00CF3D81" w:rsidTr="002736FD">
        <w:trPr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92E78" w:rsidRPr="00CF3D81" w:rsidTr="002736FD">
        <w:trPr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1 11 07015 13 0000 120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92E78" w:rsidRPr="00CF3D81" w:rsidTr="002736FD">
        <w:trPr>
          <w:trHeight w:val="3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1 11 08050 13 0000 120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Средства, получаемые от передачи имущества, находящегося в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собственности городских поселений (за исключением имущества муниципальных</w:t>
            </w:r>
            <w:r w:rsidRPr="00CF3D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бюджетных и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92E78" w:rsidRPr="00CF3D81" w:rsidTr="002736FD">
        <w:trPr>
          <w:trHeight w:val="3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1 11 09015 13 0000 120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поселений</w:t>
            </w:r>
          </w:p>
        </w:tc>
      </w:tr>
      <w:tr w:rsidR="00E92E78" w:rsidRPr="00CF3D81" w:rsidTr="002736FD">
        <w:trPr>
          <w:trHeight w:val="3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1 11 09025 13 0000 120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E92E78" w:rsidRPr="00CF3D81" w:rsidTr="002736FD">
        <w:trPr>
          <w:trHeight w:val="3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1 11 09035 13 0000 120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E92E78" w:rsidRPr="00CF3D81" w:rsidTr="002736FD">
        <w:trPr>
          <w:trHeight w:val="3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92E78" w:rsidRPr="00CF3D81" w:rsidTr="002736FD">
        <w:trPr>
          <w:trHeight w:val="3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92E78" w:rsidRPr="00CF3D81" w:rsidTr="002736FD">
        <w:trPr>
          <w:trHeight w:val="9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городских поселений </w:t>
            </w:r>
          </w:p>
        </w:tc>
      </w:tr>
      <w:tr w:rsidR="00E92E78" w:rsidRPr="00CF3D81" w:rsidTr="002736FD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E92E78" w:rsidRPr="00CF3D81" w:rsidTr="002736FD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 городских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 поселений  (в части реализации основных средств по указанному имуществу)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 поселений  (в части реализации материальных запасов по указанному имуществу)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городских поселений 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1 14 0601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1 14 060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 казенное учреждение  «Культура» Юрюзанского городского поселения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1 13 01995 13 0000 130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1 13 02995 13 0000 130</w:t>
            </w: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Иные доходы бюджета городского поселения, администрирование которых может осуществляться </w:t>
            </w: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главными администраторами доходов местного бюджета в пределах их компетенции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2E78" w:rsidRPr="00CF3D81" w:rsidTr="00F40E84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1 13 02995 13 0000 130</w:t>
            </w: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1 14 02052 13 0000 440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1 14 020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3076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076" w:rsidRPr="00CF3D81" w:rsidRDefault="001C3076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076" w:rsidRPr="00CF3D81" w:rsidRDefault="001C3076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076" w:rsidRPr="00CF3D81" w:rsidRDefault="001C3076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682225"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3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2 03 05099 13 0000 180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E92E78" w:rsidRPr="00CF3D81" w:rsidTr="002736FD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</w:tbl>
    <w:p w:rsidR="00153AF3" w:rsidRPr="00CF3D81" w:rsidRDefault="00153AF3" w:rsidP="00153AF3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3AF3" w:rsidRDefault="00153AF3" w:rsidP="0015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D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</w:t>
      </w:r>
    </w:p>
    <w:p w:rsidR="001C3076" w:rsidRDefault="001C3076" w:rsidP="001C3076">
      <w:pPr>
        <w:autoSpaceDE w:val="0"/>
        <w:autoSpaceDN w:val="0"/>
        <w:adjustRightInd w:val="0"/>
        <w:spacing w:after="0" w:line="240" w:lineRule="auto"/>
        <w:ind w:right="-484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1C3076" w:rsidRPr="001C3076" w:rsidRDefault="001C3076" w:rsidP="001C3076">
      <w:pPr>
        <w:autoSpaceDE w:val="0"/>
        <w:autoSpaceDN w:val="0"/>
        <w:adjustRightInd w:val="0"/>
        <w:spacing w:after="0" w:line="240" w:lineRule="auto"/>
        <w:ind w:right="-484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0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Федерации».</w:t>
      </w:r>
    </w:p>
    <w:p w:rsidR="001C3076" w:rsidRPr="001C3076" w:rsidRDefault="001C3076" w:rsidP="001C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Start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доходов, зачисляемых в бюджет городского поселения.</w:t>
      </w:r>
    </w:p>
    <w:p w:rsidR="001C3076" w:rsidRPr="001C3076" w:rsidRDefault="001C3076" w:rsidP="001C3076">
      <w:pPr>
        <w:tabs>
          <w:tab w:val="left" w:pos="0"/>
        </w:tabs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Главными администраторами доходов по группе доходов «2 00 00000 00 – безвозмездные поступления» являются уполномоченные органы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поселения:</w:t>
      </w:r>
    </w:p>
    <w:p w:rsidR="001C3076" w:rsidRPr="001C3076" w:rsidRDefault="001C3076" w:rsidP="001C30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дотаций </w:t>
      </w:r>
      <w:proofErr w:type="gramStart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>–А</w:t>
      </w:r>
      <w:proofErr w:type="gramEnd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поселения;</w:t>
      </w:r>
    </w:p>
    <w:p w:rsidR="001C3076" w:rsidRPr="001C3076" w:rsidRDefault="001C3076" w:rsidP="001C3076">
      <w:pPr>
        <w:spacing w:after="0" w:line="240" w:lineRule="auto"/>
        <w:ind w:right="-4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субсидий, субвенций и иных межбюджетных трансферто</w:t>
      </w:r>
      <w:proofErr w:type="gramStart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>в–</w:t>
      </w:r>
      <w:proofErr w:type="gramEnd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уполномоченные органы местного самоуправления Катав-Ивановского городского поселения</w:t>
      </w:r>
    </w:p>
    <w:p w:rsidR="001C3076" w:rsidRPr="001C3076" w:rsidRDefault="001C3076" w:rsidP="001C3076">
      <w:pPr>
        <w:spacing w:after="0" w:line="240" w:lineRule="auto"/>
        <w:ind w:right="-4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– уполномоченные органы местного самоуправления, предоставившие субсидии, субвенции или иные межбюджетные трансферты в соответствии с решениями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 бюджете городского поселения;</w:t>
      </w:r>
    </w:p>
    <w:p w:rsidR="001C3076" w:rsidRPr="001C3076" w:rsidRDefault="001C3076" w:rsidP="001C3076">
      <w:pPr>
        <w:spacing w:after="0" w:line="240" w:lineRule="auto"/>
        <w:ind w:right="-4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возврата остатков субсидий, субвенций и иных межбюджетных трансфертов, имеющих целевое назначение, прошлых лет – органы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 получившие субсидии, субвенции или иные межбюджетные трансферты в соответствии с решениями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городского поселения о бюджете городского поселения</w:t>
      </w:r>
      <w:r w:rsidRPr="001C3076">
        <w:rPr>
          <w:rFonts w:ascii="Times New Roman" w:eastAsia="Times New Roman" w:hAnsi="Times New Roman" w:cs="Times New Roman"/>
          <w:lang w:eastAsia="ru-RU"/>
        </w:rPr>
        <w:t>.</w:t>
      </w:r>
    </w:p>
    <w:p w:rsidR="003A6EC2" w:rsidRPr="00CF3D81" w:rsidRDefault="003A6EC2" w:rsidP="0015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A6EC2" w:rsidRPr="00CF3D81" w:rsidSect="00412F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F3"/>
    <w:rsid w:val="00022CB0"/>
    <w:rsid w:val="00074C93"/>
    <w:rsid w:val="000E364F"/>
    <w:rsid w:val="00136720"/>
    <w:rsid w:val="00145419"/>
    <w:rsid w:val="00153AF3"/>
    <w:rsid w:val="001A2E47"/>
    <w:rsid w:val="001C3076"/>
    <w:rsid w:val="00204C40"/>
    <w:rsid w:val="00325E57"/>
    <w:rsid w:val="00372693"/>
    <w:rsid w:val="003A6EC2"/>
    <w:rsid w:val="00412F9B"/>
    <w:rsid w:val="004A7402"/>
    <w:rsid w:val="004F08A3"/>
    <w:rsid w:val="00593C74"/>
    <w:rsid w:val="005A022E"/>
    <w:rsid w:val="005B119E"/>
    <w:rsid w:val="005C514C"/>
    <w:rsid w:val="00686F0B"/>
    <w:rsid w:val="007664DF"/>
    <w:rsid w:val="007C781F"/>
    <w:rsid w:val="00840BBB"/>
    <w:rsid w:val="00885E8F"/>
    <w:rsid w:val="00AA250E"/>
    <w:rsid w:val="00AA3739"/>
    <w:rsid w:val="00AE2B7C"/>
    <w:rsid w:val="00B76A1F"/>
    <w:rsid w:val="00C1696B"/>
    <w:rsid w:val="00E92E78"/>
    <w:rsid w:val="00F40E84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6E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6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A6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6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C031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1C30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6E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6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A6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6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C031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1C30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2017-12-21T05:13:00Z</cp:lastPrinted>
  <dcterms:created xsi:type="dcterms:W3CDTF">2015-12-08T03:51:00Z</dcterms:created>
  <dcterms:modified xsi:type="dcterms:W3CDTF">2017-12-21T05:13:00Z</dcterms:modified>
</cp:coreProperties>
</file>